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EAB6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 w14:paraId="5BE709D4">
      <w:pPr>
        <w:widowControl/>
        <w:kinsoku w:val="0"/>
        <w:jc w:val="left"/>
        <w:rPr>
          <w:rFonts w:hint="eastAsia" w:ascii="黑体" w:hAnsi="黑体" w:eastAsia="黑体"/>
          <w:sz w:val="30"/>
          <w:szCs w:val="30"/>
        </w:rPr>
      </w:pPr>
    </w:p>
    <w:p w14:paraId="4970EF52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证  明</w:t>
      </w:r>
    </w:p>
    <w:p w14:paraId="0C99E672">
      <w:pPr>
        <w:kinsoku w:val="0"/>
        <w:jc w:val="center"/>
        <w:rPr>
          <w:b/>
          <w:sz w:val="44"/>
          <w:szCs w:val="44"/>
        </w:rPr>
      </w:pPr>
    </w:p>
    <w:p w14:paraId="072A6C19">
      <w:pPr>
        <w:ind w:firstLine="600" w:firstLineChars="200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我单位同志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" w:cs="Times New Roman"/>
          <w:sz w:val="30"/>
          <w:szCs w:val="30"/>
        </w:rPr>
        <w:t>，</w:t>
      </w:r>
      <w:r>
        <w:rPr>
          <w:rFonts w:ascii="仿宋_GB2312" w:hAnsi="仿宋" w:cs="Times New Roman"/>
          <w:sz w:val="30"/>
          <w:szCs w:val="30"/>
        </w:rPr>
        <w:t>身份证号码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         </w:t>
      </w:r>
      <w:r>
        <w:rPr>
          <w:rFonts w:ascii="仿宋_GB2312" w:hAnsi="仿宋" w:cs="Times New Roman"/>
          <w:sz w:val="30"/>
          <w:szCs w:val="30"/>
        </w:rPr>
        <w:t>，现欲报考宁波前湾</w:t>
      </w:r>
      <w:r>
        <w:rPr>
          <w:rFonts w:hint="eastAsia" w:ascii="仿宋_GB2312" w:hAnsi="仿宋" w:cs="Times New Roman"/>
          <w:sz w:val="30"/>
          <w:szCs w:val="30"/>
        </w:rPr>
        <w:t>控股集团</w:t>
      </w:r>
      <w:r>
        <w:rPr>
          <w:rFonts w:ascii="仿宋_GB2312" w:hAnsi="仿宋" w:cs="Times New Roman"/>
          <w:sz w:val="30"/>
          <w:szCs w:val="30"/>
        </w:rPr>
        <w:t>有限公司招聘的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     </w:t>
      </w:r>
      <w:r>
        <w:rPr>
          <w:rFonts w:ascii="仿宋_GB2312" w:hAnsi="仿宋" w:cs="Times New Roman"/>
          <w:sz w:val="30"/>
          <w:szCs w:val="30"/>
        </w:rPr>
        <w:t>岗位，我单位同意该同志报考。</w:t>
      </w:r>
    </w:p>
    <w:p w14:paraId="0181B5E8">
      <w:pPr>
        <w:ind w:firstLine="600" w:firstLineChars="200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特此证明。</w:t>
      </w:r>
      <w:bookmarkStart w:id="0" w:name="_GoBack"/>
      <w:bookmarkEnd w:id="0"/>
    </w:p>
    <w:p w14:paraId="682C28F2">
      <w:pPr>
        <w:ind w:firstLine="600" w:firstLineChars="200"/>
        <w:rPr>
          <w:rFonts w:hint="eastAsia" w:ascii="仿宋_GB2312" w:hAnsi="仿宋" w:cs="Times New Roman"/>
          <w:sz w:val="30"/>
          <w:szCs w:val="30"/>
        </w:rPr>
      </w:pPr>
    </w:p>
    <w:p w14:paraId="012BB771">
      <w:pPr>
        <w:ind w:firstLine="600" w:firstLineChars="200"/>
        <w:rPr>
          <w:rFonts w:hint="eastAsia" w:ascii="仿宋_GB2312" w:hAnsi="仿宋" w:cs="Times New Roman"/>
          <w:sz w:val="30"/>
          <w:szCs w:val="30"/>
        </w:rPr>
      </w:pPr>
    </w:p>
    <w:p w14:paraId="05291BBB">
      <w:pPr>
        <w:ind w:left="480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单位名称（盖章）:</w:t>
      </w:r>
    </w:p>
    <w:p w14:paraId="151998D3">
      <w:pPr>
        <w:ind w:left="480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负责人（签字）:</w:t>
      </w:r>
    </w:p>
    <w:p w14:paraId="120884FE">
      <w:pPr>
        <w:ind w:left="480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日期:</w:t>
      </w:r>
    </w:p>
    <w:p w14:paraId="6BE2D088">
      <w:pPr>
        <w:ind w:left="640" w:leftChars="200"/>
        <w:rPr>
          <w:rFonts w:hint="eastAsia" w:ascii="黑体" w:hAnsi="黑体" w:cs="黑体"/>
          <w:szCs w:val="32"/>
        </w:rPr>
      </w:pPr>
    </w:p>
    <w:p w14:paraId="64EC07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C0FF1"/>
    <w:rsid w:val="5A6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2026-05-18T07:04:00Z</dcterms:created>
  <dc:creator>落。</dc:creator>
  <cp:lastModifiedBy>落。</cp:lastModifiedBy>
  <dcterms:modified xsi:type="dcterms:W3CDTF">2026-05-18T07:05:03Z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83CA3667D7FF4328B8AA045B89ED9F96_11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