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839F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 w:val="0"/>
        <w:spacing w:line="560" w:lineRule="exact"/>
        <w:textAlignment w:val="center"/>
        <w:rPr>
          <w:rFonts w:hint="eastAsia" w:ascii="Times New Roman" w:hAnsi="Times New Roman" w:eastAsia="仿宋_GB2312" w:cs="Times New Roman"/>
          <w:kern w:val="0"/>
          <w:sz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kern w:val="0"/>
          <w:sz w:val="32"/>
        </w:rPr>
        <w:t>附件</w:t>
      </w:r>
      <w:r>
        <w:rPr>
          <w:rFonts w:hint="eastAsia" w:eastAsia="仿宋_GB2312" w:cs="Times New Roman"/>
          <w:kern w:val="0"/>
          <w:sz w:val="32"/>
          <w:lang w:val="en-US" w:eastAsia="zh-CN"/>
        </w:rPr>
        <w:t>1</w:t>
      </w:r>
      <w:bookmarkStart w:id="0" w:name="_GoBack"/>
      <w:bookmarkEnd w:id="0"/>
    </w:p>
    <w:p w14:paraId="3E523253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Times New Roman" w:hAnsi="Times New Roman" w:eastAsia="方正小标宋简体"/>
          <w:sz w:val="44"/>
          <w:szCs w:val="44"/>
        </w:rPr>
      </w:pPr>
      <w:r>
        <w:rPr>
          <w:rFonts w:ascii="Times New Roman" w:hAnsi="Times New Roman" w:eastAsia="方正小标宋简体"/>
          <w:sz w:val="44"/>
          <w:szCs w:val="44"/>
        </w:rPr>
        <w:t>资格</w:t>
      </w:r>
      <w:r>
        <w:rPr>
          <w:rFonts w:hint="eastAsia" w:ascii="Times New Roman" w:hAnsi="Times New Roman" w:eastAsia="方正小标宋简体"/>
          <w:sz w:val="44"/>
          <w:szCs w:val="44"/>
          <w:lang w:val="en-US" w:eastAsia="zh-CN"/>
        </w:rPr>
        <w:t>确认</w:t>
      </w:r>
      <w:r>
        <w:rPr>
          <w:rFonts w:ascii="Times New Roman" w:hAnsi="Times New Roman" w:eastAsia="方正小标宋简体"/>
          <w:sz w:val="44"/>
          <w:szCs w:val="44"/>
        </w:rPr>
        <w:t>材料清单</w:t>
      </w:r>
    </w:p>
    <w:p w14:paraId="52F9E660"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线上资格确认（2025年4月22日18:00前）</w:t>
      </w:r>
    </w:p>
    <w:p w14:paraId="198CF7CC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《宁海县面向2025年普通高校应届毕业生公开选聘高层次紧缺人才报名表》</w:t>
      </w:r>
      <w:r>
        <w:rPr>
          <w:rFonts w:hint="eastAsia" w:ascii="Times New Roman" w:hAnsi="Times New Roman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具有本人照片且本人签名</w:t>
      </w:r>
      <w:r>
        <w:rPr>
          <w:rFonts w:hint="eastAsia" w:ascii="Times New Roman" w:hAnsi="Times New Roman"/>
          <w:sz w:val="32"/>
          <w:szCs w:val="32"/>
        </w:rPr>
        <w:t>的原件扫描件）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 w14:paraId="3388C21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/>
          <w:sz w:val="32"/>
          <w:szCs w:val="32"/>
        </w:rPr>
        <w:t>身份证</w:t>
      </w:r>
      <w:r>
        <w:rPr>
          <w:rFonts w:hint="eastAsia" w:ascii="Times New Roman" w:hAnsi="Times New Roman"/>
          <w:sz w:val="32"/>
          <w:szCs w:val="32"/>
          <w:lang w:eastAsia="zh-CN"/>
        </w:rPr>
        <w:t>正反面</w:t>
      </w:r>
      <w:r>
        <w:rPr>
          <w:rFonts w:hint="eastAsia" w:ascii="Times New Roman" w:hAnsi="Times New Roman"/>
          <w:sz w:val="32"/>
          <w:szCs w:val="32"/>
        </w:rPr>
        <w:t>（原件扫描件）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 w14:paraId="035891A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3.已获取的各层次学历学位证书</w:t>
      </w:r>
      <w:r>
        <w:rPr>
          <w:rFonts w:hint="eastAsia" w:ascii="Times New Roman" w:hAnsi="Times New Roman"/>
          <w:sz w:val="32"/>
          <w:szCs w:val="32"/>
          <w:lang w:eastAsia="zh-CN"/>
        </w:rPr>
        <w:t>（原件扫描件）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中国高等教育学生信息网(学信网)上查询到的本人《教育部学历电子注册备案表》、《中国高等教育学位在线验证报告》。国(境)外留学归国(境)人员还须提供国家教育部留学服务中心出具的国(境)外学历学位认证书。</w:t>
      </w:r>
    </w:p>
    <w:p w14:paraId="6AEADE9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暂未毕业的2025年国内高校应届毕业生提供《教育部学籍在线验证报告》、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就业协议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书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或就业推荐表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因学校原因或单位签约盖章等原因无法提供就业协议书的，由本人提供书面说明）。仍未毕业的国(境)外留学归国(境)人员须提供国(境)外学校学籍证明或就读证明。</w:t>
      </w:r>
    </w:p>
    <w:p w14:paraId="6EA1EF64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.在高校就读期间表现优秀的证明材料（如学生党员或学生干部、获得的奖学金或奖励、发表过的学术文章、取得的资格证书或学习成绩等，以及其他在校期间获得的荣誉和奖励证书、发表的论文、取得的科研成果等）。</w:t>
      </w:r>
    </w:p>
    <w:p w14:paraId="09F5639F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/>
          <w:sz w:val="32"/>
          <w:szCs w:val="32"/>
        </w:rPr>
        <w:t>报名时系统中提交过有关说明的，也一并提交</w:t>
      </w:r>
      <w:r>
        <w:rPr>
          <w:rFonts w:hint="eastAsia" w:ascii="Times New Roman" w:hAnsi="Times New Roman"/>
          <w:sz w:val="32"/>
          <w:szCs w:val="32"/>
          <w:lang w:eastAsia="zh-CN"/>
        </w:rPr>
        <w:t>（原件扫描件）</w:t>
      </w:r>
      <w:r>
        <w:rPr>
          <w:rFonts w:hint="eastAsia" w:ascii="Times New Roman" w:hAnsi="Times New Roman"/>
          <w:sz w:val="32"/>
          <w:szCs w:val="32"/>
        </w:rPr>
        <w:t>。</w:t>
      </w:r>
    </w:p>
    <w:p w14:paraId="6F38DF0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以上材料请提供原件的扫描件，按材料顺序排列，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文件夹命名为“报考岗位+姓名”，于2025年4月22日18:00前，发送至</w:t>
      </w:r>
      <w:r>
        <w:rPr>
          <w:rFonts w:hint="eastAsia" w:ascii="仿宋_GB2312" w:hAnsi="宋体" w:eastAsia="仿宋_GB2312"/>
          <w:kern w:val="0"/>
          <w:sz w:val="32"/>
          <w:szCs w:val="32"/>
          <w:lang w:val="en-US" w:eastAsia="zh-CN"/>
        </w:rPr>
        <w:t>3550026927@qq.com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。</w:t>
      </w:r>
      <w:r>
        <w:rPr>
          <w:rFonts w:ascii="Times New Roman" w:hAnsi="Times New Roman"/>
          <w:sz w:val="32"/>
          <w:szCs w:val="32"/>
        </w:rPr>
        <w:t>所提供的材料与报考资格条件不相符的，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取消考试资格</w:t>
      </w:r>
      <w:r>
        <w:rPr>
          <w:rFonts w:ascii="Times New Roman" w:hAnsi="Times New Roman"/>
          <w:sz w:val="32"/>
          <w:szCs w:val="32"/>
        </w:rPr>
        <w:t>。</w:t>
      </w:r>
    </w:p>
    <w:p w14:paraId="39C66E25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二、现场资格复审（2025年4月25日08:30-15:00）</w:t>
      </w:r>
    </w:p>
    <w:p w14:paraId="464F1341"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ascii="Times New Roman" w:hAnsi="Times New Roman"/>
          <w:sz w:val="32"/>
          <w:szCs w:val="32"/>
        </w:rPr>
        <w:t>1.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《宁海县面向2025年普通高校应届毕业生公开选聘高层次紧缺人才报名表》</w:t>
      </w:r>
      <w:r>
        <w:rPr>
          <w:rFonts w:hint="eastAsia" w:ascii="Times New Roman" w:hAnsi="Times New Roman"/>
          <w:sz w:val="32"/>
          <w:szCs w:val="32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具有本人照片且本人签名</w:t>
      </w:r>
      <w:r>
        <w:rPr>
          <w:rFonts w:hint="eastAsia" w:ascii="Times New Roman" w:hAnsi="Times New Roman"/>
          <w:sz w:val="32"/>
          <w:szCs w:val="32"/>
        </w:rPr>
        <w:t>的原件）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 w14:paraId="09FF3E4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 w:eastAsia="仿宋_GB2312"/>
          <w:sz w:val="32"/>
          <w:szCs w:val="32"/>
          <w:lang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2.</w:t>
      </w:r>
      <w:r>
        <w:rPr>
          <w:rFonts w:ascii="Times New Roman" w:hAnsi="Times New Roman"/>
          <w:sz w:val="32"/>
          <w:szCs w:val="32"/>
        </w:rPr>
        <w:t>身份证</w:t>
      </w:r>
      <w:r>
        <w:rPr>
          <w:rFonts w:hint="eastAsia" w:ascii="Times New Roman" w:hAnsi="Times New Roman"/>
          <w:sz w:val="32"/>
          <w:szCs w:val="32"/>
          <w:lang w:eastAsia="zh-CN"/>
        </w:rPr>
        <w:t>正反面</w:t>
      </w:r>
      <w:r>
        <w:rPr>
          <w:rFonts w:hint="eastAsia" w:ascii="Times New Roman" w:hAnsi="Times New Roman"/>
          <w:sz w:val="32"/>
          <w:szCs w:val="32"/>
        </w:rPr>
        <w:t>（原件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及复印件</w:t>
      </w:r>
      <w:r>
        <w:rPr>
          <w:rFonts w:hint="eastAsia" w:ascii="Times New Roman" w:hAnsi="Times New Roman"/>
          <w:sz w:val="32"/>
          <w:szCs w:val="32"/>
        </w:rPr>
        <w:t>）</w:t>
      </w:r>
      <w:r>
        <w:rPr>
          <w:rFonts w:hint="eastAsia" w:ascii="Times New Roman" w:hAnsi="Times New Roman"/>
          <w:sz w:val="32"/>
          <w:szCs w:val="32"/>
          <w:lang w:eastAsia="zh-CN"/>
        </w:rPr>
        <w:t>。</w:t>
      </w:r>
    </w:p>
    <w:p w14:paraId="4972717D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3.已获取的各层次学历学位证书</w:t>
      </w:r>
      <w:r>
        <w:rPr>
          <w:rFonts w:hint="eastAsia" w:ascii="Times New Roman" w:hAnsi="Times New Roman"/>
          <w:sz w:val="32"/>
          <w:szCs w:val="32"/>
        </w:rPr>
        <w:t>（原件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及复印件</w:t>
      </w:r>
      <w:r>
        <w:rPr>
          <w:rFonts w:hint="eastAsia" w:ascii="Times New Roman" w:hAnsi="Times New Roman"/>
          <w:sz w:val="32"/>
          <w:szCs w:val="32"/>
        </w:rPr>
        <w:t>）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，中国高等教育学生信息网(学信网)上查询到的本人《教育部学历电子注册备案表》、《中国高等教育学位在线验证报告》。国(境)外留学归国(境)人员还须提供国家教育部留学服务中心出具的国(境)外学历学位认证书。</w:t>
      </w:r>
    </w:p>
    <w:p w14:paraId="61CA2B27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暂未毕业的2025年国内高校应届毕业生提供《教育部学籍在线验证报告》、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学生证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就业协议或就业推荐表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因学校原因或单位签约盖章等原因无法提供就业协议书的，由本人提供书面说明）。仍未毕业的国(境)外留学归国(境)人员须提供国(境)外学校学籍证明或就读证明。</w:t>
      </w:r>
    </w:p>
    <w:p w14:paraId="4CC9338C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4.在高校就读期间表现优秀的证明材料（如学生党员或学生干部、获得的奖学金或奖励、发表过的学术文章、取得的资格证书或学习成绩等，以及其他在校期间获得的荣誉和奖励证书、发表的论文、取得的科研成果等）。</w:t>
      </w:r>
    </w:p>
    <w:p w14:paraId="171E6569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Times New Roman" w:hAnsi="Times New Roman"/>
          <w:sz w:val="32"/>
          <w:szCs w:val="32"/>
        </w:rPr>
      </w:pPr>
      <w:r>
        <w:rPr>
          <w:rFonts w:hint="eastAsia" w:ascii="Times New Roman" w:hAnsi="Times New Roman"/>
          <w:sz w:val="32"/>
          <w:szCs w:val="32"/>
          <w:lang w:val="en-US" w:eastAsia="zh-CN"/>
        </w:rPr>
        <w:t>5.</w:t>
      </w:r>
      <w:r>
        <w:rPr>
          <w:rFonts w:hint="eastAsia" w:ascii="Times New Roman" w:hAnsi="Times New Roman"/>
          <w:sz w:val="32"/>
          <w:szCs w:val="32"/>
        </w:rPr>
        <w:t>报名时系统中提交过有关说明的，也一并提交（原件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及复印件</w:t>
      </w:r>
      <w:r>
        <w:rPr>
          <w:rFonts w:hint="eastAsia" w:ascii="Times New Roman" w:hAnsi="Times New Roman"/>
          <w:sz w:val="32"/>
          <w:szCs w:val="32"/>
        </w:rPr>
        <w:t>）。</w:t>
      </w:r>
    </w:p>
    <w:p w14:paraId="0373DC2B"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Times New Roman" w:hAnsi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/>
          <w:sz w:val="32"/>
          <w:szCs w:val="32"/>
          <w:lang w:eastAsia="zh-CN"/>
        </w:rPr>
        <w:t>以上材料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请</w:t>
      </w:r>
      <w:r>
        <w:rPr>
          <w:rFonts w:hint="eastAsia" w:ascii="Times New Roman" w:hAnsi="Times New Roman"/>
          <w:sz w:val="32"/>
          <w:szCs w:val="32"/>
          <w:lang w:eastAsia="zh-CN"/>
        </w:rPr>
        <w:t>按材料顺序排列，现场资格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确认</w:t>
      </w:r>
      <w:r>
        <w:rPr>
          <w:rFonts w:hint="eastAsia" w:ascii="Times New Roman" w:hAnsi="Times New Roman"/>
          <w:sz w:val="32"/>
          <w:szCs w:val="32"/>
          <w:lang w:eastAsia="zh-CN"/>
        </w:rPr>
        <w:t>后返还原件，收取复印件。</w:t>
      </w:r>
      <w:r>
        <w:rPr>
          <w:rFonts w:ascii="Times New Roman" w:hAnsi="Times New Roman"/>
          <w:sz w:val="32"/>
          <w:szCs w:val="32"/>
        </w:rPr>
        <w:t>所提供的材料与报考资格条件不相符的，</w:t>
      </w:r>
      <w:r>
        <w:rPr>
          <w:rFonts w:hint="eastAsia" w:ascii="Times New Roman" w:hAnsi="Times New Roman"/>
          <w:sz w:val="32"/>
          <w:szCs w:val="32"/>
          <w:lang w:val="en-US" w:eastAsia="zh-CN"/>
        </w:rPr>
        <w:t>取消考试资格</w:t>
      </w:r>
      <w:r>
        <w:rPr>
          <w:rFonts w:ascii="Times New Roman" w:hAnsi="Times New Roman"/>
          <w:sz w:val="32"/>
          <w:szCs w:val="32"/>
        </w:rPr>
        <w:t>。</w:t>
      </w:r>
    </w:p>
    <w:sectPr>
      <w:pgSz w:w="11906" w:h="16838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44D6C2"/>
    <w:multiLevelType w:val="singleLevel"/>
    <w:tmpl w:val="A444D6C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4OWY0MjFlYzdiMjAzOGIwZmVkOGYwMGExOGUxZGQifQ=="/>
  </w:docVars>
  <w:rsids>
    <w:rsidRoot w:val="006A0AD6"/>
    <w:rsid w:val="00036F61"/>
    <w:rsid w:val="00074568"/>
    <w:rsid w:val="000A1239"/>
    <w:rsid w:val="001376DC"/>
    <w:rsid w:val="00185E93"/>
    <w:rsid w:val="001C1231"/>
    <w:rsid w:val="001D5D2F"/>
    <w:rsid w:val="001F71BE"/>
    <w:rsid w:val="0023320B"/>
    <w:rsid w:val="002525CD"/>
    <w:rsid w:val="0028742D"/>
    <w:rsid w:val="0031749C"/>
    <w:rsid w:val="00373C8D"/>
    <w:rsid w:val="003B73BF"/>
    <w:rsid w:val="003F0A44"/>
    <w:rsid w:val="00404AF2"/>
    <w:rsid w:val="00423A1F"/>
    <w:rsid w:val="00444462"/>
    <w:rsid w:val="0046315A"/>
    <w:rsid w:val="004B6C47"/>
    <w:rsid w:val="004C69F5"/>
    <w:rsid w:val="004E5009"/>
    <w:rsid w:val="004F5CCD"/>
    <w:rsid w:val="005833E8"/>
    <w:rsid w:val="005B30F4"/>
    <w:rsid w:val="005D1EFC"/>
    <w:rsid w:val="005E23B1"/>
    <w:rsid w:val="0065052C"/>
    <w:rsid w:val="006A0AD6"/>
    <w:rsid w:val="0075436A"/>
    <w:rsid w:val="00756401"/>
    <w:rsid w:val="007710B7"/>
    <w:rsid w:val="00784F4F"/>
    <w:rsid w:val="007B5C3E"/>
    <w:rsid w:val="00840292"/>
    <w:rsid w:val="008D2D65"/>
    <w:rsid w:val="009306AC"/>
    <w:rsid w:val="00933E3A"/>
    <w:rsid w:val="00965EA9"/>
    <w:rsid w:val="009675C4"/>
    <w:rsid w:val="00A24B9A"/>
    <w:rsid w:val="00A25DC8"/>
    <w:rsid w:val="00A6167B"/>
    <w:rsid w:val="00A67729"/>
    <w:rsid w:val="00A92A0A"/>
    <w:rsid w:val="00AD40C5"/>
    <w:rsid w:val="00B24E7E"/>
    <w:rsid w:val="00B705A2"/>
    <w:rsid w:val="00B96448"/>
    <w:rsid w:val="00BB3A80"/>
    <w:rsid w:val="00C45EA2"/>
    <w:rsid w:val="00C557B3"/>
    <w:rsid w:val="00D379AA"/>
    <w:rsid w:val="00D64A72"/>
    <w:rsid w:val="00D8734D"/>
    <w:rsid w:val="00E85172"/>
    <w:rsid w:val="00EE6C3C"/>
    <w:rsid w:val="00F505CA"/>
    <w:rsid w:val="00F7003D"/>
    <w:rsid w:val="00F83943"/>
    <w:rsid w:val="00FA038E"/>
    <w:rsid w:val="00FE09C1"/>
    <w:rsid w:val="05C132CC"/>
    <w:rsid w:val="10934DE0"/>
    <w:rsid w:val="18FFF940"/>
    <w:rsid w:val="32EC3440"/>
    <w:rsid w:val="353D0A82"/>
    <w:rsid w:val="3BED879C"/>
    <w:rsid w:val="3D6F2D35"/>
    <w:rsid w:val="3EFFFC5A"/>
    <w:rsid w:val="3F67D23C"/>
    <w:rsid w:val="3F7DC873"/>
    <w:rsid w:val="3FF33B84"/>
    <w:rsid w:val="477C405B"/>
    <w:rsid w:val="4BDC34CC"/>
    <w:rsid w:val="515072E6"/>
    <w:rsid w:val="55161F08"/>
    <w:rsid w:val="57FBD755"/>
    <w:rsid w:val="57FF6864"/>
    <w:rsid w:val="5DD5244B"/>
    <w:rsid w:val="5DFE39F5"/>
    <w:rsid w:val="5F4FD7DA"/>
    <w:rsid w:val="66F07B61"/>
    <w:rsid w:val="67DD4A2F"/>
    <w:rsid w:val="6A7EF4A4"/>
    <w:rsid w:val="6CED44ED"/>
    <w:rsid w:val="6DD75B8F"/>
    <w:rsid w:val="6FFF6E32"/>
    <w:rsid w:val="707FB08F"/>
    <w:rsid w:val="71DD7011"/>
    <w:rsid w:val="71FEB5A9"/>
    <w:rsid w:val="74DF1966"/>
    <w:rsid w:val="75FFBBE5"/>
    <w:rsid w:val="7BDFCD37"/>
    <w:rsid w:val="7BFA5C79"/>
    <w:rsid w:val="7D1BC2A9"/>
    <w:rsid w:val="7D9792EC"/>
    <w:rsid w:val="7EB8FEF5"/>
    <w:rsid w:val="7FBF0007"/>
    <w:rsid w:val="7FF7CE14"/>
    <w:rsid w:val="ADF78769"/>
    <w:rsid w:val="ADFF727F"/>
    <w:rsid w:val="BF6F77F2"/>
    <w:rsid w:val="BFBF7C37"/>
    <w:rsid w:val="BFFB0C6E"/>
    <w:rsid w:val="CFDCB6CA"/>
    <w:rsid w:val="D7FFCFC5"/>
    <w:rsid w:val="DBFE0201"/>
    <w:rsid w:val="DDCFCD36"/>
    <w:rsid w:val="DEBF7746"/>
    <w:rsid w:val="E9FF671E"/>
    <w:rsid w:val="EA6F8033"/>
    <w:rsid w:val="EB9FEADE"/>
    <w:rsid w:val="EDED0DDF"/>
    <w:rsid w:val="EEBEF18C"/>
    <w:rsid w:val="EFDFD57D"/>
    <w:rsid w:val="F5FF346D"/>
    <w:rsid w:val="F6FF98B3"/>
    <w:rsid w:val="F7BA5ECA"/>
    <w:rsid w:val="F7D7B244"/>
    <w:rsid w:val="FB2BEE9C"/>
    <w:rsid w:val="FB7FEDA9"/>
    <w:rsid w:val="FBF78942"/>
    <w:rsid w:val="FD2FB7D9"/>
    <w:rsid w:val="FE5FB587"/>
    <w:rsid w:val="FE642722"/>
    <w:rsid w:val="FEDFAA3B"/>
    <w:rsid w:val="FEFDBEE2"/>
    <w:rsid w:val="FF1502BA"/>
    <w:rsid w:val="FF7CE062"/>
    <w:rsid w:val="FFF3B083"/>
    <w:rsid w:val="FFFEF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nhideWhenUsed="0" w:uiPriority="0" w:semiHidden="0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  <w:szCs w:val="18"/>
    </w:rPr>
  </w:style>
  <w:style w:type="paragraph" w:styleId="3">
    <w:name w:val="Plain Text"/>
    <w:basedOn w:val="1"/>
    <w:link w:val="8"/>
    <w:qFormat/>
    <w:uiPriority w:val="0"/>
    <w:pPr>
      <w:widowControl/>
      <w:spacing w:line="500" w:lineRule="exact"/>
      <w:jc w:val="left"/>
    </w:pPr>
    <w:rPr>
      <w:rFonts w:ascii="仿宋_GB2312" w:hAnsi="宋体" w:eastAsia="仿宋_GB2312"/>
      <w:kern w:val="0"/>
      <w:sz w:val="30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纯文本 字符"/>
    <w:basedOn w:val="7"/>
    <w:link w:val="3"/>
    <w:qFormat/>
    <w:uiPriority w:val="0"/>
    <w:rPr>
      <w:rFonts w:ascii="仿宋_GB2312" w:hAnsi="宋体" w:eastAsia="仿宋_GB2312" w:cs="Times New Roman"/>
      <w:kern w:val="0"/>
      <w:sz w:val="30"/>
      <w:szCs w:val="24"/>
    </w:rPr>
  </w:style>
  <w:style w:type="character" w:customStyle="1" w:styleId="9">
    <w:name w:val="页眉 字符"/>
    <w:basedOn w:val="7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7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1057</Words>
  <Characters>1125</Characters>
  <Lines>3</Lines>
  <Paragraphs>1</Paragraphs>
  <TotalTime>14</TotalTime>
  <ScaleCrop>false</ScaleCrop>
  <LinksUpToDate>false</LinksUpToDate>
  <CharactersWithSpaces>1125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2018-12-31T15:46:00Z</dcterms:created>
  <dc:creator>nbhrsstpc</dc:creator>
  <cp:lastModifiedBy>胡鹰杰</cp:lastModifiedBy>
  <cp:lastPrinted>2025-04-15T06:14:00Z</cp:lastPrinted>
  <dcterms:modified xsi:type="dcterms:W3CDTF">2025-04-15T08:36:27Z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70B47B3F8AF74210977F99063889234C_13</vt:lpwstr>
  </property>
  <property fmtid="{D5CDD505-2E9C-101B-9397-08002B2CF9AE}" pid="4" name="KSOTemplateDocerSaveRecord">
    <vt:lpwstr>eyJoZGlkIjoiMmY4M2I1NzAyNTQyYjk4ZTk1MzdhYWY1MWU2YTM5ZjQiLCJ1c2VySWQiOiIyNzI5NTYyNzkifQ==</vt:lpwstr>
  </property>
</Properties>
</file>