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fldChar w:fldCharType="begin"/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instrText xml:space="preserve"> HYPERLINK "https://www.nbrc.com.cn/news/careerdetail.html?typeflag=institution&amp;newsid=111467" </w:instrTex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fldChar w:fldCharType="separate"/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2024年镇海区公开招聘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社区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专职工作者计划表</w:t>
      </w: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fldChar w:fldCharType="end"/>
      </w:r>
    </w:p>
    <w:p>
      <w:pPr>
        <w:pStyle w:val="2"/>
        <w:spacing w:line="600" w:lineRule="exact"/>
        <w:ind w:firstLine="200"/>
        <w:rPr>
          <w:rFonts w:ascii="Times New Roman" w:hAnsi="Times New Roman" w:eastAsia="方正小标宋简体" w:cs="Times New Roman"/>
        </w:rPr>
      </w:pPr>
    </w:p>
    <w:tbl>
      <w:tblPr>
        <w:tblStyle w:val="5"/>
        <w:tblW w:w="7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90"/>
        <w:gridCol w:w="1167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tblHeader/>
          <w:jc w:val="center"/>
        </w:trPr>
        <w:tc>
          <w:tcPr>
            <w:tcW w:w="156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招聘岗位</w:t>
            </w:r>
          </w:p>
        </w:tc>
        <w:tc>
          <w:tcPr>
            <w:tcW w:w="2590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招聘单位</w:t>
            </w:r>
          </w:p>
        </w:tc>
        <w:tc>
          <w:tcPr>
            <w:tcW w:w="116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名额</w:t>
            </w:r>
          </w:p>
        </w:tc>
        <w:tc>
          <w:tcPr>
            <w:tcW w:w="2681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岗位一</w:t>
            </w:r>
          </w:p>
        </w:tc>
        <w:tc>
          <w:tcPr>
            <w:tcW w:w="259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镇海区统筹</w:t>
            </w: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268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岗位二</w:t>
            </w:r>
          </w:p>
        </w:tc>
        <w:tc>
          <w:tcPr>
            <w:tcW w:w="25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九龙湖镇、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蛟川街道、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庄市街道片区</w:t>
            </w: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，宁波大市户籍或宁波大市生源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岗位三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268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，宁波大市户籍或宁波大市生源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岗位四</w:t>
            </w:r>
          </w:p>
        </w:tc>
        <w:tc>
          <w:tcPr>
            <w:tcW w:w="25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招宝山街道、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骆驼街道、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石化区片区</w:t>
            </w: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，宁波大市户籍或宁波大市生源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岗位五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67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2681" w:type="dxa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，宁波大市户籍或宁波大市生源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41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38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24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r>
        <w:rPr>
          <w:rFonts w:ascii="Times New Roman" w:hAnsi="Times New Roman" w:eastAsia="黑体" w:cs="Times New Roman"/>
          <w:sz w:val="32"/>
          <w:szCs w:val="32"/>
        </w:rPr>
        <w:t>应届毕业生包括</w:t>
      </w:r>
      <w:r>
        <w:rPr>
          <w:rFonts w:ascii="Times New Roman" w:hAnsi="Times New Roman" w:eastAsia="楷体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</w:rPr>
        <w:t>①2024年度宁波市全日制普通高校当年度毕业生；②2024年度宁波市户籍外地全日制普通高校就读当年度毕业生；③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2024年度</w:t>
      </w:r>
      <w:r>
        <w:rPr>
          <w:rFonts w:ascii="Times New Roman" w:hAnsi="Times New Roman" w:eastAsia="仿宋_GB2312" w:cs="Times New Roman"/>
          <w:sz w:val="32"/>
          <w:szCs w:val="32"/>
        </w:rPr>
        <w:t>宁波生源全日制普通高校当年度毕业生（生源地指经高考，被高校录取时户口所在地）。2022年、2023年全日制普通高校毕业生可报考应届毕业生岗位。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ｺﾚﾌ Std R">
    <w:altName w:val="宋体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方正小标宋简体">
    <w:altName w:val="Arial Unicode MS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wMzkwNGE3NGFmNThhMDk2YjFkMzg4MDZiZDY4NGMifQ=="/>
  </w:docVars>
  <w:rsids>
    <w:rsidRoot w:val="00000000"/>
    <w:rsid w:val="5D7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1"/>
    <w:pPr>
      <w:ind w:left="104"/>
    </w:pPr>
    <w:rPr>
      <w:rFonts w:ascii="Adobe ｺﾚﾌ Std R" w:hAnsi="Adobe ｺﾚﾌ Std R" w:eastAsia="Adobe ｺﾚﾌ Std R"/>
      <w:sz w:val="20"/>
    </w:rPr>
  </w:style>
  <w:style w:type="paragraph" w:styleId="4">
    <w:name w:val="Body Text 2"/>
    <w:basedOn w:val="1"/>
    <w:qFormat/>
    <w:uiPriority w:val="0"/>
    <w:pPr>
      <w:suppressAutoHyphens/>
      <w:spacing w:after="120" w:line="480" w:lineRule="auto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2024-06-10T02:11:41Z</dcterms:created>
  <dc:creator>Administrator</dc:creator>
  <cp:lastModifiedBy>Administrator</cp:lastModifiedBy>
  <dcterms:modified xsi:type="dcterms:W3CDTF">2024-06-10T02:12:37Z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D31122A30D2140CBB497C1D43306FA0C_12</vt:lpwstr>
  </property>
</Properties>
</file>