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18" w:lineRule="atLeast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>
      <w:pPr>
        <w:bidi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</w:rPr>
        <w:t>招聘岗位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</w:rPr>
        <w:t>要求</w:t>
      </w:r>
    </w:p>
    <w:tbl>
      <w:tblPr>
        <w:tblStyle w:val="5"/>
        <w:tblW w:w="9600" w:type="dxa"/>
        <w:tblInd w:w="-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26"/>
        <w:gridCol w:w="330"/>
        <w:gridCol w:w="406"/>
        <w:gridCol w:w="1560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指标数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本科专业：汉语言文学，汉语言，应用语言学，对外汉语，对外汉语教学，汉语国际教育，教育学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研究生专业：中国古代文学，中国现当代文学，语言学及应用语言学，课程与教学论（语文方向），学科教学（语文方向），比较文学与世界文学，汉语国际教育，教育学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本科专业：数学与应用数学，信息与计算科学，数理基础科学，教育学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研究生专业：课程与教学论（数学方向），学科教学（数学方向），基础数学，计算数学，应用数学，概率论与数理统计，教育学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本科专业：物理学，应用物理学，科学教育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研究生专业：课程与教学论（物理方向），学科教学（物理），科学教育，科学教育学，科学传播与科学教育，物理学，应用物理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本科专业：思想政治教育，国际政治，政治学与行政学，政治学、经济学与哲学，马克思主义理论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研究生专业：课程与教学论（思政），学科教学(思政)，思想政治教育，人文教育，政治学，政治学理论，政治哲学与思想史，马克思主义理论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1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本科专业：历史学，人文教育，世界史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研究生专业：课程与教学论（历史方向），学科教学(历史方向)，人文教育，中国史，历史地理学，历史文献学，世界史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本科专业：天文学，大气科学，应用气象学，地理科学，自然地理与资源环境，人文地理与城乡规划，地理信息科学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研究生专业：课程与教学论（地理方向），学科教学（地理方向），地理学，地理学（历史地理学），地球系统科学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18" w:lineRule="atLeast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  <w:lang w:eastAsia="zh-CN"/>
        </w:rPr>
      </w:pPr>
    </w:p>
    <w:tbl>
      <w:tblPr>
        <w:tblStyle w:val="5"/>
        <w:tblW w:w="9600" w:type="dxa"/>
        <w:tblInd w:w="-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26"/>
        <w:gridCol w:w="315"/>
        <w:gridCol w:w="421"/>
        <w:gridCol w:w="1560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义务段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本科专业：汉语言文学，汉语言，应用语言学，对外汉语，对外汉语教学，汉语国际教育，教育学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研究生专业：中国古代文学，中国现当代文学，语言学及应用语言学，课程与教学论（语文方向），学科教学（语文方向），比较文学与世界文学，汉语国际教育，教育学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本科专业：英语，翻译（英语方向），教育学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研究生专业：课程与教学论（英语方向），学科教学（英语方向），外国语言学及应用语言学（英语方向），英语语言文学，翻译（英语方向），教育学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本科专业：科学教育，物理学，应用物理学，化学，应用化学，生物科学，化学生物学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研究生专业：课程与教学论（物理、化学、生物、地理方向），学科教学（物理、化学、生物、地理方向），科学教育，科学教育学，地球物理学，地球生物学，化学生物学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本科专业：历史学，人文教育，世界史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研究生专业：课程与教学论（历史方向），学科教学(历史方向)，人文教育，中国史，历史地理学，历史文献学，世界史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本科专业：汉语言文学，汉语言，应用语言学，对外汉语，对外汉语教学，汉语国际教育，教育学，小学教育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研究生专业：中国古代文学，中国现当代文学，语言学及应用语言学，课程与教学论（语文方向），学科教学（语文方向），比较文学与世界文学，汉语国际教育，教育学，小学教育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小学语文（二）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小学语文（三）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本科专业：数学与应用数学，信息与计算科学，数理基础科学，教育学，小学教育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研究生专业：课程与教学论（数学方向），学科教学（数学方向），基础数学，计算数学，应用数学，概率论与数理统计，教育学，小学教育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小学数学（三）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中小学心理健康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本科专业：心理学,应用心理学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研究生专业：基础心理学,发展与教育心理学,应用心理学,人格与心理健康,临床心理学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中小学体育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本科专业：体育教育,社会体育指导与管理,运动人体科学,运动训练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研究生专业：体育教育学，体育教育与社会体育，体育教育与训练学，学科教学（体育），体育教育训练学，体育教学，运动训练，体育，体育学，体能训练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18" w:lineRule="atLeast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FFFFFF"/>
          <w:lang w:eastAsia="zh-CN"/>
        </w:rPr>
      </w:pPr>
    </w:p>
    <w:tbl>
      <w:tblPr>
        <w:tblStyle w:val="5"/>
        <w:tblW w:w="9600" w:type="dxa"/>
        <w:tblInd w:w="-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41"/>
        <w:gridCol w:w="300"/>
        <w:gridCol w:w="421"/>
        <w:gridCol w:w="1560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特殊教育（一）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本科专业：特殊教育，教育康复学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研究生专业：特殊教育，特殊教育学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特殊教育（二）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9600" w:type="dxa"/>
        <w:tblInd w:w="-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41"/>
        <w:gridCol w:w="285"/>
        <w:gridCol w:w="436"/>
        <w:gridCol w:w="1560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本科专业：学前教育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研究生专业：学前教育，学前教育学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1"/>
          <w:lang w:val="en-US" w:eastAsia="zh-CN" w:bidi="ar-SA"/>
        </w:rPr>
        <w:t>注：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  <w:t xml:space="preserve">1. 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1"/>
          <w:lang w:val="en-US" w:eastAsia="zh-CN" w:bidi="ar-SA"/>
        </w:rPr>
        <w:t>须按已明确的专业报考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b w:val="0"/>
          <w:bCs w:val="0"/>
          <w:color w:val="000000"/>
          <w:kern w:val="0"/>
          <w:szCs w:val="21"/>
        </w:rPr>
        <w:t>国（</w:t>
      </w:r>
      <w:r>
        <w:rPr>
          <w:rFonts w:hint="eastAsia" w:asciiTheme="minorEastAsia" w:hAnsiTheme="minorEastAsia"/>
          <w:color w:val="000000"/>
          <w:kern w:val="0"/>
          <w:szCs w:val="21"/>
        </w:rPr>
        <w:t>境）外留学人员</w:t>
      </w:r>
      <w:r>
        <w:rPr>
          <w:rFonts w:hint="eastAsia" w:asciiTheme="minorEastAsia" w:hAnsiTheme="minorEastAsia"/>
          <w:color w:val="000000"/>
          <w:kern w:val="0"/>
          <w:szCs w:val="21"/>
          <w:lang w:eastAsia="zh-CN"/>
        </w:rPr>
        <w:t>须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  <w:t>有主干课程与专业要求相符，必要时会同区人社局协商确定。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宁波市镇海区公开招聘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事业编制教师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（第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eastAsia="zh-CN"/>
        </w:rPr>
        <w:t>批）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报名表</w:t>
      </w:r>
    </w:p>
    <w:p>
      <w:pPr>
        <w:spacing w:line="360" w:lineRule="auto"/>
        <w:jc w:val="both"/>
        <w:rPr>
          <w:rFonts w:hint="default" w:ascii="宋体" w:hAnsi="宋体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报考</w:t>
      </w:r>
      <w:r>
        <w:rPr>
          <w:rFonts w:hint="eastAsia" w:ascii="宋体" w:hAnsi="宋体"/>
          <w:color w:val="auto"/>
          <w:szCs w:val="21"/>
        </w:rPr>
        <w:t>岗位：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</w:t>
      </w:r>
    </w:p>
    <w:tbl>
      <w:tblPr>
        <w:tblStyle w:val="5"/>
        <w:tblW w:w="956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3"/>
        <w:gridCol w:w="1024"/>
        <w:gridCol w:w="1895"/>
        <w:gridCol w:w="1078"/>
        <w:gridCol w:w="991"/>
        <w:gridCol w:w="851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面貌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gridSpan w:val="2"/>
            <w:vMerge w:val="restart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彩色免冠</w:t>
            </w:r>
            <w:r>
              <w:rPr>
                <w:rFonts w:hint="eastAsia"/>
                <w:color w:val="auto"/>
                <w:szCs w:val="21"/>
                <w:lang w:eastAsia="zh-CN"/>
              </w:rPr>
              <w:t>正面</w:t>
            </w:r>
            <w:r>
              <w:rPr>
                <w:rFonts w:hint="eastAsia"/>
                <w:color w:val="auto"/>
                <w:szCs w:val="21"/>
              </w:rPr>
              <w:t>照片</w:t>
            </w: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一寸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籍地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生源地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院校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所学</w:t>
            </w:r>
            <w:r>
              <w:rPr>
                <w:rFonts w:hint="eastAsia"/>
                <w:color w:val="auto"/>
                <w:szCs w:val="21"/>
              </w:rPr>
              <w:t>专业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本科录取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批次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本科是否师范类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综合排名（排名/年级总人数）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详细通讯地址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电话（手机）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1033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邮箱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教师资格证书及编号（如有）</w:t>
            </w: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身份证号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普通话等级</w:t>
            </w: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主要学习</w:t>
            </w:r>
            <w:r>
              <w:rPr>
                <w:rFonts w:hint="eastAsia"/>
                <w:color w:val="auto"/>
                <w:szCs w:val="21"/>
                <w:lang w:eastAsia="zh-CN"/>
              </w:rPr>
              <w:t>（工作）</w:t>
            </w:r>
            <w:r>
              <w:rPr>
                <w:rFonts w:hint="eastAsia"/>
                <w:color w:val="auto"/>
                <w:szCs w:val="21"/>
              </w:rPr>
              <w:t>经历(高中及以上经历)</w:t>
            </w: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    间</w:t>
            </w: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学    校</w:t>
            </w:r>
            <w:r>
              <w:rPr>
                <w:rFonts w:hint="eastAsia"/>
                <w:color w:val="auto"/>
                <w:szCs w:val="21"/>
                <w:lang w:eastAsia="zh-CN"/>
              </w:rPr>
              <w:t>（单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eastAsia="zh-CN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成员      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称谓</w:t>
            </w: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职业</w:t>
            </w: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3953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特长及奖惩情况</w:t>
            </w:r>
          </w:p>
        </w:tc>
        <w:tc>
          <w:tcPr>
            <w:tcW w:w="8115" w:type="dxa"/>
            <w:gridSpan w:val="7"/>
            <w:noWrap/>
            <w:vAlign w:val="bottom"/>
          </w:tcPr>
          <w:p>
            <w:pPr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对教师职业的理解</w:t>
            </w:r>
          </w:p>
        </w:tc>
        <w:tc>
          <w:tcPr>
            <w:tcW w:w="8115" w:type="dxa"/>
            <w:gridSpan w:val="7"/>
            <w:noWrap/>
            <w:vAlign w:val="center"/>
          </w:tcPr>
          <w:p>
            <w:pPr>
              <w:spacing w:line="360" w:lineRule="auto"/>
              <w:ind w:right="360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8115" w:type="dxa"/>
            <w:gridSpan w:val="7"/>
            <w:noWrap/>
            <w:vAlign w:val="top"/>
          </w:tcPr>
          <w:p>
            <w:pPr>
              <w:bidi w:val="0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注：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现为事业编制的考生请出具所在单位同意报考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的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相关证明。</w:t>
            </w:r>
          </w:p>
          <w:p>
            <w:pPr>
              <w:bidi w:val="0"/>
              <w:ind w:firstLine="361" w:firstLineChars="200"/>
              <w:jc w:val="left"/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若有其他需要说明的情况请附后。</w:t>
            </w:r>
          </w:p>
        </w:tc>
      </w:tr>
    </w:tbl>
    <w:p>
      <w:pPr>
        <w:jc w:val="center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本表所填写内容属实，如有作假，取消录用资格。</w:t>
      </w:r>
    </w:p>
    <w:p>
      <w:pPr>
        <w:jc w:val="center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承诺人签字</w:t>
      </w:r>
      <w:r>
        <w:rPr>
          <w:rFonts w:hint="eastAsia" w:ascii="宋体" w:hAnsi="宋体"/>
          <w:color w:val="auto"/>
          <w:szCs w:val="21"/>
          <w:lang w:eastAsia="zh-CN"/>
        </w:rPr>
        <w:t>（手写）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日期：</w:t>
      </w:r>
    </w:p>
    <w:p>
      <w:p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 xml:space="preserve">3-1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                </w:t>
      </w:r>
    </w:p>
    <w:p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现场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审核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材料清单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应届生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）</w:t>
      </w:r>
    </w:p>
    <w:p>
      <w:pPr>
        <w:pStyle w:val="4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1.招聘报名表纸质原件（近期免冠一寸正面照一张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身份证</w:t>
      </w:r>
      <w:r>
        <w:rPr>
          <w:rFonts w:hint="eastAsia"/>
          <w:color w:val="auto"/>
          <w:sz w:val="24"/>
          <w:szCs w:val="24"/>
        </w:rPr>
        <w:t>（正反面）、户口簿（首页、户主页、本人页）、学生证原件及复印件。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</w:t>
      </w:r>
      <w:r>
        <w:rPr>
          <w:rFonts w:hint="eastAsia"/>
          <w:color w:val="auto"/>
          <w:sz w:val="24"/>
          <w:szCs w:val="24"/>
          <w:lang w:eastAsia="zh-CN"/>
        </w:rPr>
        <w:t>学校</w:t>
      </w:r>
      <w:r>
        <w:rPr>
          <w:rFonts w:hint="eastAsia"/>
          <w:color w:val="auto"/>
          <w:sz w:val="24"/>
          <w:szCs w:val="24"/>
        </w:rPr>
        <w:t>（学</w:t>
      </w:r>
      <w:r>
        <w:rPr>
          <w:rFonts w:hint="eastAsia"/>
          <w:color w:val="auto"/>
          <w:sz w:val="24"/>
          <w:szCs w:val="24"/>
          <w:lang w:eastAsia="zh-CN"/>
        </w:rPr>
        <w:t>院</w:t>
      </w:r>
      <w:r>
        <w:rPr>
          <w:rFonts w:hint="eastAsia"/>
          <w:color w:val="auto"/>
          <w:sz w:val="24"/>
          <w:szCs w:val="24"/>
        </w:rPr>
        <w:t>）提供</w:t>
      </w:r>
      <w:r>
        <w:rPr>
          <w:rFonts w:hint="eastAsia"/>
          <w:color w:val="auto"/>
          <w:sz w:val="24"/>
          <w:szCs w:val="24"/>
          <w:lang w:eastAsia="zh-CN"/>
        </w:rPr>
        <w:t>的《在读证明》</w:t>
      </w:r>
      <w:r>
        <w:rPr>
          <w:rFonts w:hint="eastAsia"/>
          <w:color w:val="auto"/>
          <w:sz w:val="24"/>
          <w:szCs w:val="24"/>
          <w:lang w:val="en-US" w:eastAsia="zh-CN"/>
        </w:rPr>
        <w:t>(附件5）</w:t>
      </w:r>
      <w:r>
        <w:rPr>
          <w:rFonts w:hint="eastAsia"/>
          <w:color w:val="auto"/>
          <w:sz w:val="24"/>
          <w:szCs w:val="24"/>
          <w:lang w:eastAsia="zh-CN"/>
        </w:rPr>
        <w:t>，包含</w:t>
      </w:r>
      <w:r>
        <w:rPr>
          <w:rFonts w:hint="eastAsia"/>
          <w:color w:val="auto"/>
          <w:sz w:val="24"/>
          <w:szCs w:val="24"/>
        </w:rPr>
        <w:t>学历</w:t>
      </w:r>
      <w:r>
        <w:rPr>
          <w:rFonts w:hint="eastAsia"/>
          <w:color w:val="auto"/>
          <w:sz w:val="24"/>
          <w:szCs w:val="24"/>
          <w:lang w:eastAsia="zh-CN"/>
        </w:rPr>
        <w:t>学位</w:t>
      </w:r>
      <w:r>
        <w:rPr>
          <w:rFonts w:hint="eastAsia"/>
          <w:color w:val="auto"/>
          <w:sz w:val="24"/>
          <w:szCs w:val="24"/>
        </w:rPr>
        <w:t>、专业、师范类、生源地</w:t>
      </w:r>
      <w:r>
        <w:rPr>
          <w:rFonts w:hint="eastAsia"/>
          <w:color w:val="auto"/>
          <w:sz w:val="24"/>
          <w:szCs w:val="24"/>
          <w:lang w:eastAsia="zh-CN"/>
        </w:rPr>
        <w:t>、录取批次</w:t>
      </w:r>
      <w:r>
        <w:rPr>
          <w:rFonts w:hint="eastAsia"/>
          <w:color w:val="auto"/>
          <w:sz w:val="24"/>
          <w:szCs w:val="24"/>
        </w:rPr>
        <w:t>证明的原件</w:t>
      </w:r>
      <w:r>
        <w:rPr>
          <w:rFonts w:hint="eastAsia"/>
          <w:color w:val="auto"/>
          <w:sz w:val="24"/>
          <w:szCs w:val="24"/>
          <w:lang w:val="en-US" w:eastAsia="zh-CN"/>
        </w:rPr>
        <w:t>与复印件【</w:t>
      </w:r>
      <w:r>
        <w:rPr>
          <w:rFonts w:hint="eastAsia"/>
          <w:color w:val="auto"/>
          <w:sz w:val="24"/>
          <w:szCs w:val="24"/>
        </w:rPr>
        <w:t>2022</w:t>
      </w:r>
      <w:r>
        <w:rPr>
          <w:rFonts w:hint="eastAsia"/>
          <w:color w:val="auto"/>
          <w:sz w:val="24"/>
          <w:szCs w:val="24"/>
          <w:lang w:val="en-US" w:eastAsia="zh-CN"/>
        </w:rPr>
        <w:t>年</w:t>
      </w:r>
      <w:r>
        <w:rPr>
          <w:rFonts w:hint="eastAsia"/>
          <w:color w:val="auto"/>
          <w:sz w:val="24"/>
          <w:szCs w:val="24"/>
        </w:rPr>
        <w:t>、2023</w:t>
      </w:r>
      <w:r>
        <w:rPr>
          <w:rFonts w:hint="eastAsia"/>
          <w:color w:val="auto"/>
          <w:sz w:val="24"/>
          <w:szCs w:val="24"/>
          <w:lang w:val="en-US" w:eastAsia="zh-CN"/>
        </w:rPr>
        <w:t>年普通高校</w:t>
      </w:r>
      <w:r>
        <w:rPr>
          <w:rFonts w:hint="eastAsia"/>
          <w:color w:val="auto"/>
          <w:sz w:val="24"/>
          <w:szCs w:val="24"/>
        </w:rPr>
        <w:t>毕业生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2021年9月1日至2023年8月31日国（境）外毕业生</w:t>
      </w:r>
      <w:r>
        <w:rPr>
          <w:rFonts w:hint="eastAsia"/>
          <w:color w:val="auto"/>
          <w:sz w:val="24"/>
          <w:szCs w:val="24"/>
          <w:lang w:eastAsia="zh-CN"/>
        </w:rPr>
        <w:t>）须提供学历（学位）证书（国家教育部学历学位认证书）原件与复印件</w:t>
      </w:r>
      <w:r>
        <w:rPr>
          <w:rStyle w:val="7"/>
          <w:rFonts w:hint="eastAsia" w:ascii="宋体" w:hAnsi="宋体" w:eastAsia="宋体" w:cs="宋体"/>
          <w:b w:val="0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研究生须提供本科（学士）的学历（学位）证书原件与复印件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  <w:lang w:val="en-US" w:eastAsia="zh-CN"/>
        </w:rPr>
        <w:t>】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4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4.毕业生就业推荐</w:t>
      </w:r>
      <w:r>
        <w:rPr>
          <w:rFonts w:hint="eastAsia"/>
          <w:color w:val="auto"/>
          <w:sz w:val="24"/>
          <w:szCs w:val="24"/>
          <w:lang w:eastAsia="zh-CN"/>
        </w:rPr>
        <w:t>表、毕业生就业协议书或学校有关证明。</w:t>
      </w:r>
    </w:p>
    <w:p>
      <w:pPr>
        <w:pStyle w:val="4"/>
        <w:spacing w:beforeAutospacing="0" w:afterAutospacing="0" w:line="360" w:lineRule="auto"/>
        <w:ind w:firstLine="480"/>
        <w:rPr>
          <w:b/>
          <w:bCs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5.提供普通话等级证书、教师资格证</w:t>
      </w:r>
      <w:r>
        <w:rPr>
          <w:rFonts w:hint="eastAsia"/>
          <w:color w:val="auto"/>
          <w:sz w:val="24"/>
          <w:szCs w:val="24"/>
          <w:lang w:val="en-US" w:eastAsia="zh-CN"/>
        </w:rPr>
        <w:t>书原件及复印件【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2024年高校毕业生有教师资格考试合格证明或笔试合格证明的可附，2022年、2023年普通高校毕业生（2021年9月1日至2023年8月31日国（境）外毕业生）必须提供教师资格证书】。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6.本科或在研究生期间获得的院级</w:t>
      </w:r>
      <w:r>
        <w:rPr>
          <w:rFonts w:hint="eastAsia"/>
          <w:color w:val="auto"/>
          <w:sz w:val="24"/>
          <w:szCs w:val="24"/>
          <w:lang w:eastAsia="zh-CN"/>
        </w:rPr>
        <w:t>及</w:t>
      </w:r>
      <w:r>
        <w:rPr>
          <w:rFonts w:hint="eastAsia"/>
          <w:color w:val="auto"/>
          <w:sz w:val="24"/>
          <w:szCs w:val="24"/>
        </w:rPr>
        <w:t>以上</w:t>
      </w:r>
      <w:r>
        <w:rPr>
          <w:rFonts w:hint="eastAsia"/>
          <w:color w:val="auto"/>
          <w:sz w:val="24"/>
          <w:szCs w:val="24"/>
          <w:lang w:eastAsia="zh-CN"/>
        </w:rPr>
        <w:t>获奖证书原件及复印件。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7.其他：省内考生</w:t>
      </w:r>
      <w:r>
        <w:rPr>
          <w:rStyle w:val="7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</w:rPr>
        <w:t>高考第一段录取</w:t>
      </w:r>
      <w:r>
        <w:rPr>
          <w:rStyle w:val="7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  <w:lang w:eastAsia="zh-CN"/>
        </w:rPr>
        <w:t>等信息可通过“浙里办”查询“高考成绩证明”并打印，省外考生请出具相应证明；</w:t>
      </w:r>
      <w:r>
        <w:rPr>
          <w:rFonts w:hint="eastAsia"/>
          <w:color w:val="auto"/>
          <w:sz w:val="24"/>
          <w:szCs w:val="24"/>
        </w:rPr>
        <w:t>国（境）外普通高校毕业的本科及以上学历、学士及以上学位的</w:t>
      </w:r>
      <w:r>
        <w:rPr>
          <w:rFonts w:hint="eastAsia"/>
          <w:color w:val="auto"/>
          <w:sz w:val="24"/>
          <w:szCs w:val="24"/>
          <w:lang w:eastAsia="zh-CN"/>
        </w:rPr>
        <w:t>考生须提供主干课程及成绩单。</w:t>
      </w:r>
    </w:p>
    <w:p>
      <w:pPr>
        <w:pStyle w:val="4"/>
        <w:spacing w:beforeAutospacing="0" w:afterAutospacing="0"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备注：请按上述目录顺序整理，请携带</w:t>
      </w:r>
      <w:r>
        <w:rPr>
          <w:rFonts w:hint="eastAsia"/>
          <w:b/>
          <w:bCs/>
          <w:color w:val="auto"/>
          <w:sz w:val="24"/>
          <w:szCs w:val="24"/>
        </w:rPr>
        <w:t>原件与复印件</w:t>
      </w:r>
      <w:r>
        <w:rPr>
          <w:rFonts w:hint="eastAsia"/>
          <w:color w:val="auto"/>
          <w:sz w:val="24"/>
          <w:szCs w:val="24"/>
        </w:rPr>
        <w:t>参加现场资格</w:t>
      </w:r>
      <w:r>
        <w:rPr>
          <w:rFonts w:hint="eastAsia"/>
          <w:color w:val="auto"/>
          <w:sz w:val="24"/>
          <w:szCs w:val="24"/>
          <w:lang w:val="en-US" w:eastAsia="zh-CN"/>
        </w:rPr>
        <w:t>审核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4"/>
        <w:spacing w:before="0" w:beforeAutospacing="0" w:after="0" w:afterAutospacing="0" w:line="360" w:lineRule="auto"/>
        <w:rPr>
          <w:rFonts w:hint="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相关证明由审核单位留存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</w:p>
    <w:p>
      <w:pPr>
        <w:pStyle w:val="4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3-2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               </w:t>
      </w:r>
    </w:p>
    <w:p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现场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审核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材料清单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非应届生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）</w:t>
      </w:r>
    </w:p>
    <w:p>
      <w:pPr>
        <w:pStyle w:val="4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1.招聘报名表纸质原件（近期免冠一寸正面照一张，与资格复审时提供照片一致）。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身份证</w:t>
      </w:r>
      <w:r>
        <w:rPr>
          <w:rFonts w:hint="eastAsia"/>
          <w:color w:val="auto"/>
          <w:sz w:val="24"/>
          <w:szCs w:val="24"/>
        </w:rPr>
        <w:t>（正反面）、户口簿（首页、户主页、本人页</w:t>
      </w:r>
      <w:r>
        <w:rPr>
          <w:rFonts w:hint="eastAsia"/>
          <w:color w:val="auto"/>
          <w:sz w:val="24"/>
          <w:szCs w:val="24"/>
          <w:lang w:eastAsia="zh-CN"/>
        </w:rPr>
        <w:t>）；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</w:t>
      </w:r>
      <w:r>
        <w:rPr>
          <w:rFonts w:hint="eastAsia"/>
          <w:color w:val="auto"/>
          <w:sz w:val="24"/>
          <w:szCs w:val="24"/>
        </w:rPr>
        <w:t>教师资格证</w:t>
      </w:r>
      <w:r>
        <w:rPr>
          <w:rFonts w:hint="eastAsia"/>
          <w:color w:val="auto"/>
          <w:sz w:val="24"/>
          <w:szCs w:val="24"/>
          <w:lang w:val="en-US" w:eastAsia="zh-CN"/>
        </w:rPr>
        <w:t>书</w:t>
      </w:r>
      <w:r>
        <w:rPr>
          <w:rFonts w:hint="eastAsia"/>
          <w:color w:val="auto"/>
          <w:sz w:val="24"/>
          <w:szCs w:val="24"/>
        </w:rPr>
        <w:t>原件及复印件；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4.</w:t>
      </w:r>
      <w:r>
        <w:rPr>
          <w:rFonts w:hint="eastAsia"/>
          <w:color w:val="auto"/>
          <w:sz w:val="24"/>
          <w:szCs w:val="24"/>
        </w:rPr>
        <w:t>毕业证书（学历、学位证明）原件及复印件；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5.</w:t>
      </w:r>
      <w:r>
        <w:rPr>
          <w:rFonts w:hint="eastAsia"/>
          <w:color w:val="auto"/>
          <w:sz w:val="24"/>
          <w:szCs w:val="24"/>
        </w:rPr>
        <w:t>浙江省职工基本养老保险历年参保证明；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6.</w:t>
      </w:r>
      <w:r>
        <w:rPr>
          <w:rFonts w:hint="eastAsia"/>
          <w:color w:val="auto"/>
          <w:sz w:val="24"/>
          <w:szCs w:val="24"/>
        </w:rPr>
        <w:t>工作单位在镇海区的出具任教现实表现证明原件；</w:t>
      </w:r>
    </w:p>
    <w:p>
      <w:pPr>
        <w:pStyle w:val="4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7.</w:t>
      </w:r>
      <w:r>
        <w:rPr>
          <w:rFonts w:hint="eastAsia"/>
          <w:color w:val="auto"/>
          <w:sz w:val="24"/>
          <w:szCs w:val="24"/>
        </w:rPr>
        <w:t>获奖证书、教学成果以及其他能证明符合报名条件的原件及复印件。</w:t>
      </w:r>
    </w:p>
    <w:p>
      <w:pPr>
        <w:pStyle w:val="4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备注：请按上述目录顺序整理，请携带原件与复印件参加现场资格</w:t>
      </w:r>
      <w:r>
        <w:rPr>
          <w:rFonts w:hint="eastAsia"/>
          <w:color w:val="auto"/>
          <w:sz w:val="24"/>
          <w:szCs w:val="24"/>
          <w:lang w:val="en-US" w:eastAsia="zh-CN"/>
        </w:rPr>
        <w:t>审核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4"/>
        <w:spacing w:before="0" w:beforeAutospacing="0" w:after="0" w:afterAutospacing="0" w:line="360" w:lineRule="auto"/>
        <w:rPr>
          <w:rFonts w:hint="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相关证明由审核单位留存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</w:p>
    <w:p>
      <w:pPr>
        <w:pStyle w:val="4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</w:p>
    <w:p>
      <w:pPr>
        <w:pStyle w:val="4"/>
        <w:spacing w:before="0" w:beforeAutospacing="0" w:after="0" w:afterAutospacing="0" w:line="360" w:lineRule="auto"/>
        <w:ind w:firstLine="48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在读证明</w:t>
      </w:r>
    </w:p>
    <w:p>
      <w:pPr>
        <w:pStyle w:val="4"/>
        <w:spacing w:before="0" w:beforeAutospacing="0" w:after="0" w:afterAutospacing="0" w:line="360" w:lineRule="auto"/>
        <w:ind w:firstLine="480"/>
        <w:jc w:val="center"/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（应届生提供）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，经高考第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段录取进入我校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4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4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4"/>
        <w:spacing w:before="0" w:beforeAutospacing="0" w:after="0" w:afterAutospacing="0"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学校（学院）盖章：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2023年 月  日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符合报考条件的相关</w:t>
      </w:r>
      <w:r>
        <w:rPr>
          <w:rFonts w:hint="eastAsia" w:asciiTheme="minorEastAsia" w:hAnsiTheme="minorEastAsia" w:cstheme="minorEastAsia"/>
          <w:color w:val="auto"/>
          <w:lang w:eastAsia="zh-CN"/>
        </w:rPr>
        <w:t>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附件5</w:t>
      </w:r>
    </w:p>
    <w:p>
      <w:pPr>
        <w:pStyle w:val="4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一流大学建设高校（36所）名单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pStyle w:val="4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教育部直属师范大学（6所）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16E37"/>
    <w:multiLevelType w:val="singleLevel"/>
    <w:tmpl w:val="22016E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WI4MGYwZjk4NDRlNzZjZDMwYWUxMjgyZjVkMWEifQ=="/>
  </w:docVars>
  <w:rsids>
    <w:rsidRoot w:val="00000000"/>
    <w:rsid w:val="00A32CDE"/>
    <w:rsid w:val="05267E7B"/>
    <w:rsid w:val="087B6FC5"/>
    <w:rsid w:val="09190C73"/>
    <w:rsid w:val="0BBF108A"/>
    <w:rsid w:val="0DA34FB4"/>
    <w:rsid w:val="100A3EDE"/>
    <w:rsid w:val="14EE03DF"/>
    <w:rsid w:val="1DDB6D47"/>
    <w:rsid w:val="23823E1F"/>
    <w:rsid w:val="275F5828"/>
    <w:rsid w:val="2ABE7E32"/>
    <w:rsid w:val="2D5C174E"/>
    <w:rsid w:val="332B7152"/>
    <w:rsid w:val="338527AF"/>
    <w:rsid w:val="342B35A8"/>
    <w:rsid w:val="35DF2691"/>
    <w:rsid w:val="37F17B65"/>
    <w:rsid w:val="3AE93B7E"/>
    <w:rsid w:val="3B9D0477"/>
    <w:rsid w:val="44146AB2"/>
    <w:rsid w:val="49D534DF"/>
    <w:rsid w:val="4ACC0B18"/>
    <w:rsid w:val="4BA37E41"/>
    <w:rsid w:val="4BE96F69"/>
    <w:rsid w:val="4C947BAF"/>
    <w:rsid w:val="52346BAD"/>
    <w:rsid w:val="529B7D5A"/>
    <w:rsid w:val="57146A03"/>
    <w:rsid w:val="57643C49"/>
    <w:rsid w:val="593F38CA"/>
    <w:rsid w:val="5A860C68"/>
    <w:rsid w:val="624538DB"/>
    <w:rsid w:val="65A41368"/>
    <w:rsid w:val="68461981"/>
    <w:rsid w:val="6C564F9A"/>
    <w:rsid w:val="6F707FCD"/>
    <w:rsid w:val="7686274E"/>
    <w:rsid w:val="7A0C18DD"/>
    <w:rsid w:val="7C0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2023-12-16T02:38:00Z</dcterms:created>
  <dc:creator>shaoyun</dc:creator>
  <cp:lastModifiedBy>张志钧</cp:lastModifiedBy>
  <cp:lastPrinted>2023-12-19T05:22:00Z</cp:lastPrinted>
  <dcterms:modified xsi:type="dcterms:W3CDTF">2023-12-19T06:48:20Z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A96D1B8806AC451191C345112AFF5DF8_13</vt:lpwstr>
  </property>
</Properties>
</file>