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>附件2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一流大学建设高校（A类）名单</w:t>
      </w:r>
    </w:p>
    <w:p>
      <w:pPr>
        <w:snapToGrid w:val="0"/>
        <w:spacing w:after="468" w:afterLines="15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（共36所）</w:t>
      </w:r>
    </w:p>
    <w:p>
      <w:pPr>
        <w:widowControl/>
        <w:spacing w:line="500" w:lineRule="exact"/>
        <w:rPr>
          <w:rFonts w:hint="eastAsia" w:eastAsia="仿宋_GB2312"/>
          <w:kern w:val="0"/>
          <w:sz w:val="32"/>
          <w:szCs w:val="22"/>
        </w:rPr>
      </w:pPr>
      <w:r>
        <w:rPr>
          <w:rFonts w:hint="eastAsia" w:eastAsia="仿宋_GB2312"/>
          <w:kern w:val="0"/>
          <w:sz w:val="32"/>
          <w:szCs w:val="2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>
      <w:pPr>
        <w:widowControl/>
        <w:spacing w:line="500" w:lineRule="exact"/>
        <w:rPr>
          <w:rFonts w:hint="eastAsia" w:eastAsia="仿宋_GB2312"/>
          <w:kern w:val="0"/>
          <w:sz w:val="32"/>
          <w:szCs w:val="22"/>
        </w:rPr>
      </w:pPr>
    </w:p>
    <w:p>
      <w:pPr>
        <w:widowControl/>
        <w:spacing w:line="500" w:lineRule="exact"/>
        <w:rPr>
          <w:rFonts w:hint="eastAsia" w:eastAsia="仿宋_GB2312"/>
          <w:kern w:val="0"/>
          <w:sz w:val="32"/>
          <w:szCs w:val="22"/>
        </w:rPr>
      </w:pPr>
    </w:p>
    <w:p>
      <w:pPr>
        <w:widowControl/>
        <w:spacing w:line="500" w:lineRule="exact"/>
        <w:rPr>
          <w:rFonts w:hint="eastAsia" w:eastAsia="仿宋_GB2312"/>
          <w:kern w:val="0"/>
          <w:sz w:val="32"/>
          <w:szCs w:val="22"/>
        </w:rPr>
      </w:pP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教育部直属师范大学名单</w:t>
      </w:r>
    </w:p>
    <w:p>
      <w:pPr>
        <w:snapToGrid w:val="0"/>
        <w:spacing w:after="468" w:afterLines="150"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（共6所）</w:t>
      </w:r>
    </w:p>
    <w:p>
      <w:pPr>
        <w:widowControl/>
        <w:spacing w:line="500" w:lineRule="exact"/>
      </w:pPr>
      <w:r>
        <w:rPr>
          <w:rFonts w:hint="eastAsia" w:eastAsia="仿宋_GB2312"/>
          <w:kern w:val="0"/>
          <w:sz w:val="32"/>
          <w:szCs w:val="22"/>
        </w:rPr>
        <w:t>北京师范大学，华东师范大学，华中师范大学，东北师范大学，陕西师范大学，西南大学</w:t>
      </w:r>
    </w:p>
    <w:p/>
    <w:sectPr>
      <w:pgSz w:w="11906" w:h="16838"/>
      <w:pgMar w:top="1440" w:right="1797" w:bottom="873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TlkODZiNjE3ZWIyOTkwZWNlMDg0ZTcwY2U3OGIifQ=="/>
  </w:docVars>
  <w:rsids>
    <w:rsidRoot w:val="6F301A9F"/>
    <w:rsid w:val="2D6C5259"/>
    <w:rsid w:val="6F30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298</Characters>
  <Lines>0</Lines>
  <Paragraphs>0</Paragraphs>
  <TotalTime>0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2023-10-18T09:38:00Z</dcterms:created>
  <dc:creator>Lucifer1399123412</dc:creator>
  <cp:lastModifiedBy>贝笔love 妈咪</cp:lastModifiedBy>
  <dcterms:modified xsi:type="dcterms:W3CDTF">2023-10-19T03:20:20Z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689F3D936EE8454EA22AD1090C380007_13</vt:lpwstr>
  </property>
</Properties>
</file>