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35" w:type="dxa"/>
        <w:tblInd w:w="-4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80"/>
        <w:gridCol w:w="1125"/>
        <w:gridCol w:w="1845"/>
        <w:gridCol w:w="1065"/>
        <w:gridCol w:w="1515"/>
        <w:gridCol w:w="2325"/>
        <w:gridCol w:w="2370"/>
        <w:gridCol w:w="129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69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附件1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象山县卫生健康系统2023年公开招聘医学类紧缺专业医务人员计划表（120名）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招聘职位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岗位等级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所需专业（方向）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象山县第一人民医院医疗健康集团(34名)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总院（宁波市第四医院）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急诊内科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急诊、重症医学、临床医学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周老师：0574-65736787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急诊外科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急诊、重症医学、临床医学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骨科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康复医学、外科学（骨科方向）、临床医学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肝胆胰小儿外科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血管外科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肛肠科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胃肠外科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泌尿肾病中心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面向风湿免疫科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胸外科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麻醉科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麻醉学、临床医学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儿科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儿科学、临床医学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肿瘤科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(1)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肿瘤科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(2)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中西医结合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硕研及以上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康复科（1）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康复医学、临床医学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康复科（2）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针灸推拿学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硕研及以上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全科医学科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全科医学、临床医学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血液科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中医科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放射科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临床医学、医学影像学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超声医学科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临床医学、医学影像学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公卫管理中心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预防医学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护理（1）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护理学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护理</w:t>
            </w:r>
            <w:r>
              <w:rPr>
                <w:rFonts w:hint="eastAsia" w:ascii="宋体" w:hAnsi="宋体" w:cs="宋体"/>
                <w:szCs w:val="21"/>
              </w:rPr>
              <w:t>（2）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护理学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硕研及以上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泌尿外科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外科学（泌尿外科方向）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硕研及以上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临床药学室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药物化学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硕研及以上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心血管内科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内科学(心血管病方向)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硕研及以上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分院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超声科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医学影像学、临床医学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全日制大专及以上且具有执业医师资格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公卫科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专技13级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预防医学、临床医学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预防医学要求全日制本科及以上、临床医学要求全日制大专及以上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象山县红十字台胞医院医疗健康集团（43名）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总院（象山县第二人民医院）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心血管内科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临床医学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奚老师：0574-65979913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感染科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临床医学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外科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临床医学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妇产科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临床医学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儿科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临床医学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眼科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临床医学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耳鼻喉科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临床医学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急危重症医学科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急诊医学、临床医学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麻醉科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麻醉学、临床医学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放射科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医学影像学、临床医学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护理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护理学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公卫管理中心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预防医学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设备科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生物医学工程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各分院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针灸推拿科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针灸推拿学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全日制本科及以上且具有执业医师资格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口腔科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口腔医学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全日制本科及以上且具有执业医师资格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康复病房（1）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康复医学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康复病房（2）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康复治疗学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放射科（1）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专技13级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医学影像学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全日制大专及以上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放射科（2）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专技13级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医学影像技术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全日制大专及以上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公卫科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专技13级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预防医学、临床医学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预防医学要求全日制本科及以上、临床医学要求全日制大专及以上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临床医学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全日制大专及以上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象山县中医医院医疗健康集团（33名）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总院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重症医学科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临床医学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郝老师：0574-65655723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急诊科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临床医学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儿科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中医学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pacing w:val="-30"/>
                <w:kern w:val="1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硕研及以上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麻醉科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pacing w:val="-30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临床医学、麻醉学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耳鼻喉科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中医学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骨科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中医学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pacing w:val="-30"/>
                <w:kern w:val="1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硕研及以上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眼科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临床医学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消化内科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中医学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妇科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中医学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心内科（心电图）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pacing w:val="-30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临床医学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内分泌科（营养科）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pacing w:val="-30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临床医学、中医学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护理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3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pacing w:val="-30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护理学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医学影像科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临床医学、医学影像学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放射科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医学影像技术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病理科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临床医学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药剂科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临床药学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病案统计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医学信息工程、医学院校或综合性大学医学院开设的公共事业管理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三院院区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精神科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3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临床医学、精神卫生学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护理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专技13级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护理学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全日制大专及以上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男性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、、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各分院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护理科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pacing w:val="-30"/>
                <w:kern w:val="1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kern w:val="10"/>
                <w:szCs w:val="21"/>
              </w:rPr>
              <w:t>护理学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kern w:val="1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专技13级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临床医学、中医学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临床医学要求全日制大专及以上，中医学要求全日制本科及以上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公卫科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专技13级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预防医学、临床医学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预防医学要求全日制本科及以上、临床医学要求全日制大专及以上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医学影像科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专技13级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临床医学、医学影像学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全日制大专及以上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象山疾病预防控制中心（2名）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疾病控制（1）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流行病学与卫生统计学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硕研及以上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竺老师：0574-65760990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疾病控制（2）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预防医学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象山县妇幼保健院（3名）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妇产科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欧</w:t>
            </w:r>
            <w:r>
              <w:rPr>
                <w:rFonts w:hint="eastAsia" w:ascii="宋体" w:hAnsi="宋体" w:cs="宋体"/>
                <w:kern w:val="0"/>
                <w:szCs w:val="21"/>
              </w:rPr>
              <w:t>老师：0574-657</w:t>
            </w:r>
            <w:r>
              <w:rPr>
                <w:rFonts w:hint="default" w:ascii="宋体" w:hAnsi="宋体" w:cs="宋体"/>
                <w:kern w:val="0"/>
                <w:szCs w:val="21"/>
              </w:rPr>
              <w:t>36979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儿童保健科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专技12级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象山县急救站（5名）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急救医生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专技13级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全日制大专及以上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朱老师：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0574-55005585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急救护士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专技13级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全日制大专及以上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男性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2022-11-25T00:34:57Z</dcterms:created>
  <dc:creator>Administrator</dc:creator>
  <cp:lastModifiedBy>Administrator</cp:lastModifiedBy>
  <dcterms:modified xsi:type="dcterms:W3CDTF">2022-11-25T00:36:02Z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